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E3" w:rsidRPr="004702C7" w:rsidRDefault="00A358E3" w:rsidP="00A358E3">
      <w:pPr>
        <w:rPr>
          <w:rFonts w:ascii="標楷體" w:eastAsia="標楷體" w:hAnsi="標楷體" w:hint="eastAsia"/>
        </w:rPr>
      </w:pPr>
      <w:r w:rsidRPr="004702C7">
        <w:rPr>
          <w:rFonts w:ascii="標楷體" w:eastAsia="標楷體" w:hAnsi="標楷體" w:hint="eastAsia"/>
        </w:rPr>
        <w:t>編號</w:t>
      </w:r>
      <w:r w:rsidRPr="004702C7">
        <w:rPr>
          <w:rFonts w:ascii="標楷體" w:eastAsia="標楷體" w:hAnsi="標楷體" w:hint="eastAsia"/>
          <w:sz w:val="16"/>
          <w:szCs w:val="16"/>
        </w:rPr>
        <w:t>（主辦單位填寫）</w:t>
      </w:r>
      <w:r w:rsidRPr="004702C7">
        <w:rPr>
          <w:rFonts w:ascii="標楷體" w:eastAsia="標楷體" w:hAnsi="標楷體" w:hint="eastAsia"/>
        </w:rPr>
        <w:t>：</w:t>
      </w:r>
    </w:p>
    <w:p w:rsidR="00A358E3" w:rsidRPr="004702C7" w:rsidRDefault="00A358E3" w:rsidP="00A358E3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4702C7">
        <w:rPr>
          <w:rFonts w:ascii="標楷體" w:eastAsia="標楷體" w:hAnsi="標楷體"/>
          <w:sz w:val="32"/>
          <w:szCs w:val="32"/>
        </w:rPr>
        <w:t>20</w:t>
      </w:r>
      <w:r>
        <w:rPr>
          <w:rFonts w:ascii="標楷體" w:eastAsia="標楷體" w:hAnsi="標楷體" w:hint="eastAsia"/>
          <w:sz w:val="32"/>
          <w:szCs w:val="32"/>
        </w:rPr>
        <w:t>20</w:t>
      </w:r>
      <w:r w:rsidRPr="004702C7">
        <w:rPr>
          <w:rFonts w:ascii="標楷體" w:eastAsia="標楷體" w:hAnsi="標楷體"/>
          <w:sz w:val="32"/>
          <w:szCs w:val="32"/>
        </w:rPr>
        <w:t>打狗</w:t>
      </w:r>
      <w:r w:rsidRPr="004702C7">
        <w:rPr>
          <w:rFonts w:ascii="標楷體" w:eastAsia="標楷體" w:hAnsi="標楷體" w:hint="eastAsia"/>
          <w:sz w:val="32"/>
          <w:szCs w:val="32"/>
        </w:rPr>
        <w:t>鳳邑</w:t>
      </w:r>
      <w:r w:rsidRPr="004702C7">
        <w:rPr>
          <w:rFonts w:ascii="標楷體" w:eastAsia="標楷體" w:hAnsi="標楷體"/>
          <w:sz w:val="32"/>
          <w:szCs w:val="32"/>
        </w:rPr>
        <w:t>文學獎</w:t>
      </w:r>
      <w:r w:rsidRPr="004702C7">
        <w:rPr>
          <w:rFonts w:ascii="標楷體" w:eastAsia="標楷體" w:hAnsi="標楷體" w:hint="eastAsia"/>
          <w:sz w:val="32"/>
          <w:szCs w:val="32"/>
        </w:rPr>
        <w:t>徵文活動報名表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195"/>
        <w:gridCol w:w="1671"/>
        <w:gridCol w:w="979"/>
        <w:gridCol w:w="2428"/>
      </w:tblGrid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參賽文類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 xml:space="preserve">小說組　</w:t>
            </w: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 xml:space="preserve">散文組　</w:t>
            </w: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 xml:space="preserve">新詩組　</w:t>
            </w: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語新詩組</w:t>
            </w: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作品題名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行數字數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（務必填寫）　行數　　 　行。字數　　 　字。</w:t>
            </w: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作品摘要</w:t>
            </w:r>
          </w:p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4702C7">
              <w:rPr>
                <w:rFonts w:ascii="標楷體" w:eastAsia="標楷體" w:hAnsi="標楷體" w:hint="eastAsia"/>
              </w:rPr>
              <w:t>(請勿超過100字)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4995" w:type="dxa"/>
            <w:gridSpan w:val="2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2489" w:type="dxa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西元  　　　年  　　月　  　日</w:t>
            </w: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(　　)　　　　　　　　行動電話：</w:t>
            </w: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58E3" w:rsidRPr="004702C7" w:rsidTr="00CB7DC4">
        <w:tc>
          <w:tcPr>
            <w:tcW w:w="1384" w:type="dxa"/>
            <w:vAlign w:val="center"/>
          </w:tcPr>
          <w:p w:rsidR="00A358E3" w:rsidRPr="004702C7" w:rsidRDefault="00A358E3" w:rsidP="00CB7DC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個人經歷及創作簡歷</w:t>
            </w:r>
            <w:r w:rsidRPr="004702C7">
              <w:rPr>
                <w:rFonts w:ascii="標楷體" w:eastAsia="標楷體" w:hAnsi="標楷體" w:hint="eastAsia"/>
              </w:rPr>
              <w:t>(請勿超過300字)</w:t>
            </w:r>
          </w:p>
        </w:tc>
        <w:tc>
          <w:tcPr>
            <w:tcW w:w="8476" w:type="dxa"/>
            <w:gridSpan w:val="4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58E3" w:rsidRPr="004702C7" w:rsidTr="00CB7DC4">
        <w:tc>
          <w:tcPr>
            <w:tcW w:w="9860" w:type="dxa"/>
            <w:gridSpan w:val="5"/>
          </w:tcPr>
          <w:p w:rsidR="00A358E3" w:rsidRPr="004702C7" w:rsidRDefault="00A358E3" w:rsidP="00CB7DC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702C7">
              <w:rPr>
                <w:rFonts w:ascii="標楷體" w:eastAsia="標楷體" w:hAnsi="標楷體" w:hint="eastAsia"/>
                <w:sz w:val="28"/>
                <w:szCs w:val="28"/>
              </w:rPr>
              <w:t>請粘貼身分證明文件（如身分證正反面影本或有效護照影本）</w:t>
            </w:r>
          </w:p>
        </w:tc>
      </w:tr>
      <w:tr w:rsidR="00A358E3" w:rsidRPr="004702C7" w:rsidTr="00CB7DC4">
        <w:tc>
          <w:tcPr>
            <w:tcW w:w="4663" w:type="dxa"/>
            <w:gridSpan w:val="2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197" w:type="dxa"/>
            <w:gridSpan w:val="3"/>
          </w:tcPr>
          <w:p w:rsidR="00A358E3" w:rsidRPr="004702C7" w:rsidRDefault="00A358E3" w:rsidP="00CB7DC4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</w:tbl>
    <w:p w:rsidR="00A358E3" w:rsidRPr="004702C7" w:rsidRDefault="00A358E3" w:rsidP="00A358E3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4702C7">
        <w:rPr>
          <w:rFonts w:ascii="標楷體" w:eastAsia="標楷體" w:hAnsi="標楷體" w:hint="eastAsia"/>
          <w:sz w:val="28"/>
          <w:szCs w:val="28"/>
        </w:rPr>
        <w:t>本人已詳閱並同意遵守20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4702C7">
        <w:rPr>
          <w:rFonts w:ascii="標楷體" w:eastAsia="標楷體" w:hAnsi="標楷體" w:hint="eastAsia"/>
          <w:sz w:val="28"/>
          <w:szCs w:val="28"/>
        </w:rPr>
        <w:t>打狗鳳邑文學獎徵文規則，在此聲明下列事項：</w:t>
      </w:r>
    </w:p>
    <w:p w:rsidR="00A358E3" w:rsidRPr="004702C7" w:rsidRDefault="00A358E3" w:rsidP="00A358E3">
      <w:pPr>
        <w:numPr>
          <w:ilvl w:val="1"/>
          <w:numId w:val="1"/>
        </w:numPr>
        <w:spacing w:line="360" w:lineRule="exact"/>
        <w:ind w:left="426"/>
        <w:rPr>
          <w:rFonts w:ascii="標楷體" w:eastAsia="標楷體" w:hAnsi="標楷體" w:hint="eastAsia"/>
          <w:sz w:val="28"/>
          <w:szCs w:val="28"/>
        </w:rPr>
      </w:pPr>
      <w:r w:rsidRPr="004702C7">
        <w:rPr>
          <w:rFonts w:ascii="標楷體" w:eastAsia="標楷體" w:hAnsi="標楷體" w:hint="eastAsia"/>
          <w:sz w:val="28"/>
          <w:szCs w:val="28"/>
        </w:rPr>
        <w:t>本表所填各項資料均屬事實。</w:t>
      </w:r>
    </w:p>
    <w:p w:rsidR="00A358E3" w:rsidRPr="004702C7" w:rsidRDefault="00A358E3" w:rsidP="00A358E3">
      <w:pPr>
        <w:numPr>
          <w:ilvl w:val="1"/>
          <w:numId w:val="1"/>
        </w:numPr>
        <w:spacing w:line="360" w:lineRule="exact"/>
        <w:ind w:left="426"/>
        <w:rPr>
          <w:rFonts w:ascii="標楷體" w:eastAsia="標楷體" w:hAnsi="標楷體" w:hint="eastAsia"/>
          <w:sz w:val="28"/>
          <w:szCs w:val="28"/>
        </w:rPr>
      </w:pPr>
      <w:r w:rsidRPr="004702C7">
        <w:rPr>
          <w:rFonts w:ascii="標楷體" w:eastAsia="標楷體" w:hAnsi="標楷體" w:hint="eastAsia"/>
          <w:sz w:val="28"/>
          <w:szCs w:val="28"/>
        </w:rPr>
        <w:t>本人享有參賽作品之著作人格權與著作財產權，如獲獎，同意於該著作財產權存續期間，授權高雄市政府文化局得以任何方式利用、保存或轉授權他人利用該著作。</w:t>
      </w:r>
      <w:r w:rsidRPr="004702C7">
        <w:rPr>
          <w:rFonts w:ascii="標楷體" w:eastAsia="標楷體" w:hAnsi="標楷體"/>
          <w:sz w:val="28"/>
          <w:szCs w:val="28"/>
        </w:rPr>
        <w:t>出版權</w:t>
      </w:r>
      <w:r w:rsidRPr="004702C7">
        <w:rPr>
          <w:rFonts w:ascii="標楷體" w:eastAsia="標楷體" w:hAnsi="標楷體" w:hint="eastAsia"/>
          <w:sz w:val="28"/>
          <w:szCs w:val="28"/>
        </w:rPr>
        <w:t>（含電子書）</w:t>
      </w:r>
      <w:r w:rsidRPr="004702C7">
        <w:rPr>
          <w:rFonts w:ascii="標楷體" w:eastAsia="標楷體" w:hAnsi="標楷體"/>
          <w:sz w:val="28"/>
          <w:szCs w:val="28"/>
        </w:rPr>
        <w:t>則</w:t>
      </w:r>
      <w:r w:rsidRPr="004702C7">
        <w:rPr>
          <w:rFonts w:ascii="標楷體" w:eastAsia="標楷體" w:hAnsi="標楷體" w:hint="eastAsia"/>
          <w:sz w:val="28"/>
          <w:szCs w:val="28"/>
        </w:rPr>
        <w:t>為本人</w:t>
      </w:r>
      <w:r w:rsidRPr="004702C7">
        <w:rPr>
          <w:rFonts w:ascii="標楷體" w:eastAsia="標楷體" w:hAnsi="標楷體"/>
          <w:sz w:val="28"/>
          <w:szCs w:val="28"/>
        </w:rPr>
        <w:t>與</w:t>
      </w:r>
      <w:r w:rsidRPr="004702C7">
        <w:rPr>
          <w:rFonts w:ascii="標楷體" w:eastAsia="標楷體" w:hAnsi="標楷體" w:hint="eastAsia"/>
          <w:sz w:val="28"/>
          <w:szCs w:val="28"/>
        </w:rPr>
        <w:t>高雄市政府文化局</w:t>
      </w:r>
      <w:r w:rsidRPr="004702C7">
        <w:rPr>
          <w:rFonts w:ascii="標楷體" w:eastAsia="標楷體" w:hAnsi="標楷體"/>
          <w:sz w:val="28"/>
          <w:szCs w:val="28"/>
        </w:rPr>
        <w:t>共有</w:t>
      </w:r>
      <w:r w:rsidRPr="004702C7">
        <w:rPr>
          <w:rFonts w:ascii="標楷體" w:eastAsia="標楷體" w:hAnsi="標楷體" w:hint="eastAsia"/>
          <w:sz w:val="28"/>
          <w:szCs w:val="28"/>
        </w:rPr>
        <w:t>，高雄市政府文化局</w:t>
      </w:r>
      <w:r w:rsidRPr="004702C7">
        <w:rPr>
          <w:rFonts w:ascii="標楷體" w:eastAsia="標楷體" w:hAnsi="標楷體"/>
          <w:sz w:val="28"/>
          <w:szCs w:val="28"/>
        </w:rPr>
        <w:t>為推廣</w:t>
      </w:r>
      <w:r w:rsidRPr="004702C7">
        <w:rPr>
          <w:rFonts w:ascii="標楷體" w:eastAsia="標楷體" w:hAnsi="標楷體" w:hint="eastAsia"/>
          <w:sz w:val="28"/>
          <w:szCs w:val="28"/>
        </w:rPr>
        <w:t>、行銷、上市流通</w:t>
      </w:r>
      <w:r w:rsidRPr="004702C7">
        <w:rPr>
          <w:rFonts w:ascii="標楷體" w:eastAsia="標楷體" w:hAnsi="標楷體"/>
          <w:sz w:val="28"/>
          <w:szCs w:val="28"/>
        </w:rPr>
        <w:t>之用，有發表</w:t>
      </w:r>
      <w:r w:rsidRPr="00AA32D9">
        <w:rPr>
          <w:rFonts w:ascii="標楷體" w:eastAsia="標楷體" w:hAnsi="標楷體" w:hint="eastAsia"/>
          <w:sz w:val="28"/>
          <w:szCs w:val="28"/>
        </w:rPr>
        <w:t>、</w:t>
      </w:r>
      <w:r w:rsidRPr="00AA32D9">
        <w:rPr>
          <w:rFonts w:ascii="標楷體" w:eastAsia="標楷體" w:hAnsi="標楷體"/>
          <w:sz w:val="28"/>
          <w:szCs w:val="28"/>
        </w:rPr>
        <w:t>印製</w:t>
      </w:r>
      <w:r w:rsidRPr="00AA32D9">
        <w:rPr>
          <w:rFonts w:ascii="標楷體" w:eastAsia="標楷體" w:hAnsi="標楷體" w:hint="eastAsia"/>
          <w:sz w:val="28"/>
          <w:szCs w:val="28"/>
        </w:rPr>
        <w:t>及公開傳輸</w:t>
      </w:r>
      <w:r w:rsidRPr="00AA32D9">
        <w:rPr>
          <w:rFonts w:ascii="標楷體" w:eastAsia="標楷體" w:hAnsi="標楷體"/>
          <w:sz w:val="28"/>
          <w:szCs w:val="28"/>
        </w:rPr>
        <w:t>權利</w:t>
      </w:r>
      <w:r w:rsidRPr="004702C7">
        <w:rPr>
          <w:rFonts w:ascii="標楷體" w:eastAsia="標楷體" w:hAnsi="標楷體"/>
          <w:sz w:val="28"/>
          <w:szCs w:val="28"/>
        </w:rPr>
        <w:t>，不另支稿酬或版稅。</w:t>
      </w:r>
    </w:p>
    <w:p w:rsidR="00A358E3" w:rsidRPr="004702C7" w:rsidRDefault="00A358E3" w:rsidP="00A358E3">
      <w:pPr>
        <w:spacing w:line="360" w:lineRule="exact"/>
        <w:ind w:left="66"/>
        <w:jc w:val="right"/>
        <w:rPr>
          <w:rFonts w:ascii="標楷體" w:eastAsia="標楷體" w:hAnsi="標楷體" w:hint="eastAsia"/>
          <w:sz w:val="28"/>
          <w:szCs w:val="28"/>
        </w:rPr>
      </w:pPr>
    </w:p>
    <w:p w:rsidR="00FD7C9D" w:rsidRPr="00A358E3" w:rsidRDefault="00A358E3" w:rsidP="00A358E3">
      <w:pPr>
        <w:wordWrap w:val="0"/>
        <w:spacing w:line="360" w:lineRule="exact"/>
        <w:ind w:left="66"/>
        <w:jc w:val="right"/>
        <w:rPr>
          <w:rFonts w:ascii="標楷體" w:eastAsia="標楷體" w:hAnsi="標楷體" w:hint="eastAsia"/>
          <w:sz w:val="28"/>
          <w:szCs w:val="28"/>
        </w:rPr>
      </w:pPr>
      <w:r w:rsidRPr="004702C7">
        <w:rPr>
          <w:rFonts w:ascii="標楷體" w:eastAsia="標楷體" w:hAnsi="標楷體" w:hint="eastAsia"/>
          <w:sz w:val="28"/>
          <w:szCs w:val="28"/>
        </w:rPr>
        <w:t>聲明及授權人：＿＿＿＿＿＿＿＿＿(親筆簽名)　日期：     年　  月　 日</w:t>
      </w:r>
      <w:bookmarkStart w:id="0" w:name="_GoBack"/>
      <w:bookmarkEnd w:id="0"/>
    </w:p>
    <w:sectPr w:rsidR="00FD7C9D" w:rsidRPr="00A358E3" w:rsidSect="00B71DBE"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72277"/>
    <w:multiLevelType w:val="hybridMultilevel"/>
    <w:tmpl w:val="BBD67028"/>
    <w:lvl w:ilvl="0" w:tplc="8F8EB83E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46D2561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E3"/>
    <w:rsid w:val="00A358E3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E6081-36A7-4147-BA6E-9DCD9C9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陳媖如</dc:creator>
  <cp:keywords/>
  <dc:description/>
  <cp:lastModifiedBy>陳媖如</cp:lastModifiedBy>
  <cp:revision>1</cp:revision>
  <dcterms:created xsi:type="dcterms:W3CDTF">2020-04-24T09:23:00Z</dcterms:created>
  <dcterms:modified xsi:type="dcterms:W3CDTF">2020-04-24T09:24:00Z</dcterms:modified>
</cp:coreProperties>
</file>